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C6F" w:rsidRPr="00D641C9" w:rsidRDefault="00B21515">
      <w:pPr>
        <w:rPr>
          <w:b/>
        </w:rPr>
      </w:pPr>
      <w:r w:rsidRPr="00D641C9">
        <w:rPr>
          <w:b/>
        </w:rPr>
        <w:t xml:space="preserve">Convocatoria de </w:t>
      </w:r>
      <w:r w:rsidR="00EB1A57" w:rsidRPr="00D641C9">
        <w:rPr>
          <w:b/>
        </w:rPr>
        <w:t>beca de</w:t>
      </w:r>
      <w:r w:rsidR="00A56C4B">
        <w:rPr>
          <w:b/>
        </w:rPr>
        <w:t>l</w:t>
      </w:r>
      <w:r w:rsidR="00EB1A57" w:rsidRPr="00D641C9">
        <w:rPr>
          <w:b/>
        </w:rPr>
        <w:t xml:space="preserve"> </w:t>
      </w:r>
      <w:r w:rsidR="003B63BD">
        <w:rPr>
          <w:b/>
        </w:rPr>
        <w:t xml:space="preserve">Curso </w:t>
      </w:r>
      <w:r w:rsidR="00BD069E">
        <w:rPr>
          <w:b/>
        </w:rPr>
        <w:t>Diploma Internacional en Sismología: Uso de datos sismológicos edición online</w:t>
      </w:r>
    </w:p>
    <w:p w:rsidR="00197511" w:rsidRPr="00D641C9" w:rsidRDefault="00197511">
      <w:pPr>
        <w:rPr>
          <w:b/>
        </w:rPr>
      </w:pPr>
      <w:r w:rsidRPr="00D641C9">
        <w:rPr>
          <w:b/>
        </w:rPr>
        <w:t xml:space="preserve">Descripción del programa: </w:t>
      </w:r>
      <w:bookmarkStart w:id="0" w:name="_GoBack"/>
      <w:bookmarkEnd w:id="0"/>
    </w:p>
    <w:p w:rsidR="00BD069E" w:rsidRDefault="00BD069E">
      <w:r>
        <w:t xml:space="preserve">Formar capacidades avanzadas en Sismología que integren fundamentos científico-técnicos, herramientas de análisis y procesamiento de datos, junto con una comprensión crítica del estado del arte, para aplicar dichos conocimientos en la caracterización, modelamiento y monitoreo en tiempo real de terremotos, fortaleciendo así la respuesta científica y tecnológica frente a la ocurrencia de eventos sísmicos de gran magnitud en la región. </w:t>
      </w:r>
    </w:p>
    <w:p w:rsidR="00BD069E" w:rsidRDefault="00BD069E"/>
    <w:p w:rsidR="00083D8E" w:rsidRDefault="00083D8E">
      <w:r w:rsidRPr="00BD069E">
        <w:rPr>
          <w:b/>
        </w:rPr>
        <w:t>Dirigido a:</w:t>
      </w:r>
      <w:r>
        <w:t xml:space="preserve"> Público en general</w:t>
      </w:r>
    </w:p>
    <w:p w:rsidR="00B21515" w:rsidRDefault="00B21515">
      <w:r w:rsidRPr="00BD069E">
        <w:rPr>
          <w:b/>
        </w:rPr>
        <w:t>Abren:</w:t>
      </w:r>
      <w:r>
        <w:t xml:space="preserve"> </w:t>
      </w:r>
      <w:r w:rsidR="003B63BD">
        <w:t>14</w:t>
      </w:r>
      <w:r>
        <w:t xml:space="preserve"> de enero</w:t>
      </w:r>
    </w:p>
    <w:p w:rsidR="00B21515" w:rsidRDefault="00B21515">
      <w:r w:rsidRPr="00BD069E">
        <w:rPr>
          <w:b/>
        </w:rPr>
        <w:t>Cierra:</w:t>
      </w:r>
      <w:r>
        <w:t xml:space="preserve"> </w:t>
      </w:r>
      <w:r w:rsidR="003B63BD">
        <w:t>13 de abril</w:t>
      </w:r>
    </w:p>
    <w:p w:rsidR="00B21515" w:rsidRDefault="00B21515">
      <w:r w:rsidRPr="00BD069E">
        <w:rPr>
          <w:b/>
        </w:rPr>
        <w:t>Idioma</w:t>
      </w:r>
      <w:r w:rsidR="00BD069E">
        <w:t>:</w:t>
      </w:r>
      <w:r>
        <w:t xml:space="preserve"> </w:t>
      </w:r>
      <w:proofErr w:type="gramStart"/>
      <w:r w:rsidR="003B63BD">
        <w:t>Español</w:t>
      </w:r>
      <w:proofErr w:type="gramEnd"/>
    </w:p>
    <w:p w:rsidR="00B21515" w:rsidRDefault="00B21515">
      <w:r w:rsidRPr="00BD069E">
        <w:rPr>
          <w:b/>
        </w:rPr>
        <w:t>Cobertura:</w:t>
      </w:r>
      <w:r>
        <w:t xml:space="preserve"> Beca completa</w:t>
      </w:r>
    </w:p>
    <w:p w:rsidR="00E41F12" w:rsidRDefault="00E41F12">
      <w:r>
        <w:t>Modalidad: Online</w:t>
      </w:r>
    </w:p>
    <w:p w:rsidR="00B21515" w:rsidRPr="00D641C9" w:rsidRDefault="00B21515">
      <w:pPr>
        <w:rPr>
          <w:b/>
        </w:rPr>
      </w:pPr>
      <w:r w:rsidRPr="00D641C9">
        <w:rPr>
          <w:b/>
        </w:rPr>
        <w:t>Requisitos básicos</w:t>
      </w:r>
      <w:r w:rsidR="00EB1A57" w:rsidRPr="00D641C9">
        <w:rPr>
          <w:b/>
        </w:rPr>
        <w:t>:</w:t>
      </w:r>
    </w:p>
    <w:p w:rsidR="003B63BD" w:rsidRDefault="003B63BD" w:rsidP="003B63BD">
      <w:pPr>
        <w:pStyle w:val="Default"/>
        <w:ind w:left="720"/>
      </w:pPr>
    </w:p>
    <w:p w:rsidR="003B63BD" w:rsidRDefault="003B63BD" w:rsidP="003B63BD">
      <w:pPr>
        <w:pStyle w:val="Default"/>
        <w:numPr>
          <w:ilvl w:val="0"/>
          <w:numId w:val="2"/>
        </w:numPr>
        <w:spacing w:after="18"/>
      </w:pPr>
      <w:r>
        <w:t xml:space="preserve">Formulario de Postulación (Anexo I) debidamente firmado por el(la) participante y su jefatura; </w:t>
      </w:r>
    </w:p>
    <w:p w:rsidR="003B63BD" w:rsidRDefault="003B63BD" w:rsidP="003B63BD">
      <w:pPr>
        <w:pStyle w:val="Default"/>
        <w:numPr>
          <w:ilvl w:val="0"/>
          <w:numId w:val="2"/>
        </w:numPr>
        <w:spacing w:after="18"/>
        <w:rPr>
          <w:sz w:val="22"/>
          <w:szCs w:val="22"/>
        </w:rPr>
      </w:pPr>
      <w:r>
        <w:rPr>
          <w:sz w:val="22"/>
          <w:szCs w:val="22"/>
        </w:rPr>
        <w:t xml:space="preserve">b) Propuesta de Plan de Acción (Anexo II); </w:t>
      </w:r>
    </w:p>
    <w:p w:rsidR="00BD069E" w:rsidRPr="00BD069E" w:rsidRDefault="003B63BD" w:rsidP="00BD069E">
      <w:pPr>
        <w:pStyle w:val="Default"/>
        <w:numPr>
          <w:ilvl w:val="0"/>
          <w:numId w:val="2"/>
        </w:numPr>
        <w:spacing w:after="18"/>
        <w:rPr>
          <w:sz w:val="22"/>
          <w:szCs w:val="22"/>
        </w:rPr>
      </w:pPr>
      <w:r>
        <w:rPr>
          <w:sz w:val="22"/>
          <w:szCs w:val="22"/>
        </w:rPr>
        <w:t xml:space="preserve">c) Carta de compromiso (Anexo III); </w:t>
      </w:r>
      <w:r w:rsidR="00BD069E" w:rsidRPr="00BD069E">
        <w:rPr>
          <w:sz w:val="22"/>
          <w:szCs w:val="22"/>
        </w:rPr>
        <w:t xml:space="preserve"> </w:t>
      </w:r>
    </w:p>
    <w:p w:rsidR="00BD069E" w:rsidRDefault="00BD069E" w:rsidP="003B63BD">
      <w:pPr>
        <w:pStyle w:val="Default"/>
        <w:numPr>
          <w:ilvl w:val="0"/>
          <w:numId w:val="2"/>
        </w:numPr>
        <w:spacing w:after="18"/>
        <w:rPr>
          <w:sz w:val="22"/>
          <w:szCs w:val="22"/>
        </w:rPr>
      </w:pPr>
      <w:r>
        <w:rPr>
          <w:sz w:val="22"/>
          <w:szCs w:val="22"/>
        </w:rPr>
        <w:t>d) Certificado laboral (Anexo IV)</w:t>
      </w:r>
    </w:p>
    <w:p w:rsidR="00BD069E" w:rsidRDefault="00BD069E" w:rsidP="003B63BD">
      <w:pPr>
        <w:pStyle w:val="Default"/>
        <w:numPr>
          <w:ilvl w:val="0"/>
          <w:numId w:val="2"/>
        </w:numPr>
        <w:spacing w:after="18"/>
        <w:rPr>
          <w:sz w:val="22"/>
          <w:szCs w:val="22"/>
        </w:rPr>
      </w:pPr>
      <w:r>
        <w:rPr>
          <w:sz w:val="22"/>
          <w:szCs w:val="22"/>
        </w:rPr>
        <w:t>e) Carta de compromiso Institucional (Anexo V)</w:t>
      </w:r>
    </w:p>
    <w:p w:rsidR="003B63BD" w:rsidRDefault="003B63BD" w:rsidP="003B63BD">
      <w:pPr>
        <w:pStyle w:val="Default"/>
        <w:numPr>
          <w:ilvl w:val="0"/>
          <w:numId w:val="2"/>
        </w:numPr>
        <w:spacing w:after="18"/>
        <w:rPr>
          <w:sz w:val="22"/>
          <w:szCs w:val="22"/>
        </w:rPr>
      </w:pPr>
      <w:r>
        <w:rPr>
          <w:sz w:val="22"/>
          <w:szCs w:val="22"/>
        </w:rPr>
        <w:t xml:space="preserve">d) Certificado de título; </w:t>
      </w:r>
    </w:p>
    <w:p w:rsidR="003B63BD" w:rsidRDefault="003B63BD" w:rsidP="003B63BD">
      <w:pPr>
        <w:pStyle w:val="Default"/>
        <w:numPr>
          <w:ilvl w:val="0"/>
          <w:numId w:val="2"/>
        </w:numPr>
        <w:rPr>
          <w:sz w:val="22"/>
          <w:szCs w:val="22"/>
        </w:rPr>
      </w:pPr>
      <w:r>
        <w:rPr>
          <w:sz w:val="22"/>
          <w:szCs w:val="22"/>
        </w:rPr>
        <w:t xml:space="preserve">e) Postulantes que no sean de habla hispana deberán presentar una acreditación de manejo de idioma tal como: certificación mediante examen internacional, copia de título universitario en caso de haber cursado estudios de pregrado o postgrado en un país de habla hispana, carta de confirmación de la Embajada de Chile en el país. </w:t>
      </w:r>
    </w:p>
    <w:p w:rsidR="003B63BD" w:rsidRPr="003B63BD" w:rsidRDefault="003B63BD" w:rsidP="003B63BD">
      <w:pPr>
        <w:rPr>
          <w:b/>
        </w:rPr>
      </w:pPr>
    </w:p>
    <w:p w:rsidR="00B21515" w:rsidRPr="00D641C9" w:rsidRDefault="00B21515" w:rsidP="003B63BD">
      <w:pPr>
        <w:pStyle w:val="Prrafodelista"/>
        <w:numPr>
          <w:ilvl w:val="0"/>
          <w:numId w:val="2"/>
        </w:numPr>
        <w:rPr>
          <w:b/>
        </w:rPr>
      </w:pPr>
      <w:r w:rsidRPr="00D641C9">
        <w:rPr>
          <w:b/>
        </w:rPr>
        <w:t>Beneficios</w:t>
      </w:r>
    </w:p>
    <w:p w:rsidR="003B63BD" w:rsidRDefault="003B63BD" w:rsidP="003B63BD">
      <w:pPr>
        <w:pStyle w:val="Prrafodelista"/>
        <w:numPr>
          <w:ilvl w:val="0"/>
          <w:numId w:val="1"/>
        </w:numPr>
      </w:pPr>
      <w:r>
        <w:t>Costo de matrícula y arancel del programa.</w:t>
      </w:r>
    </w:p>
    <w:p w:rsidR="00B21515" w:rsidRDefault="00B21515" w:rsidP="003B63BD">
      <w:pPr>
        <w:pStyle w:val="Prrafodelista"/>
        <w:numPr>
          <w:ilvl w:val="0"/>
          <w:numId w:val="1"/>
        </w:numPr>
        <w:spacing w:after="0" w:line="240" w:lineRule="auto"/>
      </w:pPr>
      <w:r>
        <w:t xml:space="preserve"> </w:t>
      </w:r>
      <w:r w:rsidR="003B63BD">
        <w:t xml:space="preserve">Certificado de aprobación. </w:t>
      </w:r>
    </w:p>
    <w:p w:rsidR="003B63BD" w:rsidRDefault="003B63BD" w:rsidP="003B63BD">
      <w:pPr>
        <w:pStyle w:val="Prrafodelista"/>
        <w:spacing w:after="0" w:line="240" w:lineRule="auto"/>
      </w:pPr>
    </w:p>
    <w:p w:rsidR="003B63BD" w:rsidRPr="003B63BD" w:rsidRDefault="003B63BD" w:rsidP="003B63BD">
      <w:pPr>
        <w:pStyle w:val="Prrafodelista"/>
        <w:spacing w:after="0" w:line="240" w:lineRule="auto"/>
        <w:rPr>
          <w:b/>
        </w:rPr>
      </w:pPr>
      <w:r w:rsidRPr="003B63BD">
        <w:rPr>
          <w:b/>
        </w:rPr>
        <w:t>Otros requisitos</w:t>
      </w:r>
    </w:p>
    <w:p w:rsidR="003B63BD" w:rsidRDefault="003B63BD" w:rsidP="003B63BD">
      <w:pPr>
        <w:pStyle w:val="Prrafodelista"/>
        <w:spacing w:after="0" w:line="240" w:lineRule="auto"/>
      </w:pPr>
    </w:p>
    <w:p w:rsidR="003B63BD" w:rsidRDefault="003B63BD" w:rsidP="003B63BD">
      <w:pPr>
        <w:pStyle w:val="Default"/>
        <w:rPr>
          <w:sz w:val="22"/>
          <w:szCs w:val="22"/>
        </w:rPr>
      </w:pPr>
      <w:r>
        <w:rPr>
          <w:sz w:val="22"/>
          <w:szCs w:val="22"/>
        </w:rPr>
        <w:t xml:space="preserve">El Curso Internacional está dirigido principalmente a personas que cumplan con los siguientes requisitos: </w:t>
      </w:r>
    </w:p>
    <w:p w:rsidR="003B63BD" w:rsidRDefault="003B63BD" w:rsidP="003B63BD">
      <w:pPr>
        <w:pStyle w:val="Default"/>
        <w:spacing w:after="18"/>
        <w:rPr>
          <w:sz w:val="22"/>
          <w:szCs w:val="22"/>
        </w:rPr>
      </w:pPr>
      <w:r>
        <w:rPr>
          <w:rFonts w:ascii="Arial" w:hAnsi="Arial" w:cs="Arial"/>
          <w:sz w:val="22"/>
          <w:szCs w:val="22"/>
        </w:rPr>
        <w:lastRenderedPageBreak/>
        <w:t xml:space="preserve">- </w:t>
      </w:r>
      <w:r>
        <w:rPr>
          <w:sz w:val="22"/>
          <w:szCs w:val="22"/>
        </w:rPr>
        <w:t xml:space="preserve">Ser ciudadano(a) del país convocado y poseer residencia en alguno de éstos. En caso de encontrarse temporalmente en algún país distinto al de su ciudadanía, deberá postular con el punto focal del país del cual es ciudadano. </w:t>
      </w:r>
    </w:p>
    <w:p w:rsidR="003B63BD" w:rsidRDefault="003B63BD" w:rsidP="003B63BD">
      <w:pPr>
        <w:pStyle w:val="Default"/>
        <w:spacing w:after="18"/>
        <w:rPr>
          <w:sz w:val="22"/>
          <w:szCs w:val="22"/>
        </w:rPr>
      </w:pPr>
      <w:r>
        <w:rPr>
          <w:rFonts w:ascii="Arial" w:hAnsi="Arial" w:cs="Arial"/>
          <w:sz w:val="22"/>
          <w:szCs w:val="22"/>
        </w:rPr>
        <w:t xml:space="preserve">- </w:t>
      </w:r>
      <w:r>
        <w:rPr>
          <w:sz w:val="22"/>
          <w:szCs w:val="22"/>
        </w:rPr>
        <w:t xml:space="preserve">Ser nominado(a) por su Gobierno de acuerdo con los procedimientos indicados en Párrafo X. </w:t>
      </w:r>
    </w:p>
    <w:p w:rsidR="003B63BD" w:rsidRDefault="003B63BD" w:rsidP="003B63BD">
      <w:pPr>
        <w:pStyle w:val="Default"/>
        <w:spacing w:after="18"/>
        <w:rPr>
          <w:sz w:val="22"/>
          <w:szCs w:val="22"/>
        </w:rPr>
      </w:pPr>
      <w:r>
        <w:rPr>
          <w:rFonts w:ascii="Arial" w:hAnsi="Arial" w:cs="Arial"/>
          <w:sz w:val="22"/>
          <w:szCs w:val="22"/>
        </w:rPr>
        <w:t xml:space="preserve">- </w:t>
      </w:r>
      <w:r>
        <w:rPr>
          <w:sz w:val="22"/>
          <w:szCs w:val="22"/>
        </w:rPr>
        <w:t xml:space="preserve">Estar en posesión de título universitario relacionado con ciencias de la ingeniería y/o ciencias de la tierra. </w:t>
      </w:r>
    </w:p>
    <w:p w:rsidR="003B63BD" w:rsidRDefault="003B63BD" w:rsidP="003B63BD">
      <w:pPr>
        <w:pStyle w:val="Default"/>
        <w:spacing w:after="18"/>
        <w:rPr>
          <w:sz w:val="22"/>
          <w:szCs w:val="22"/>
        </w:rPr>
      </w:pPr>
      <w:r>
        <w:rPr>
          <w:rFonts w:ascii="Arial" w:hAnsi="Arial" w:cs="Arial"/>
          <w:sz w:val="22"/>
          <w:szCs w:val="22"/>
        </w:rPr>
        <w:t xml:space="preserve">- </w:t>
      </w:r>
      <w:r>
        <w:rPr>
          <w:sz w:val="22"/>
          <w:szCs w:val="22"/>
        </w:rPr>
        <w:t xml:space="preserve">Poseer experiencia laboral en el ámbito público o privado, en materia de ciencias de la tierra, evaluación de peligros geológicos, ingeniería o reducción de riesgo de desastres, entre otros. </w:t>
      </w:r>
    </w:p>
    <w:p w:rsidR="003B63BD" w:rsidRDefault="003B63BD" w:rsidP="003B63BD">
      <w:pPr>
        <w:pStyle w:val="Default"/>
        <w:spacing w:after="18"/>
        <w:rPr>
          <w:sz w:val="22"/>
          <w:szCs w:val="22"/>
        </w:rPr>
      </w:pPr>
      <w:r>
        <w:rPr>
          <w:rFonts w:ascii="Arial" w:hAnsi="Arial" w:cs="Arial"/>
          <w:sz w:val="22"/>
          <w:szCs w:val="22"/>
        </w:rPr>
        <w:t xml:space="preserve">- </w:t>
      </w:r>
      <w:r>
        <w:rPr>
          <w:sz w:val="22"/>
          <w:szCs w:val="22"/>
        </w:rPr>
        <w:t xml:space="preserve">Profesionales que se desempeñen en instituciones de relevancia en materia de geología y/o ciencias de la tierra. </w:t>
      </w:r>
    </w:p>
    <w:p w:rsidR="003B63BD" w:rsidRDefault="003B63BD" w:rsidP="003B63BD">
      <w:pPr>
        <w:pStyle w:val="Default"/>
        <w:rPr>
          <w:sz w:val="22"/>
          <w:szCs w:val="22"/>
        </w:rPr>
      </w:pPr>
      <w:r>
        <w:rPr>
          <w:rFonts w:ascii="Arial" w:hAnsi="Arial" w:cs="Arial"/>
          <w:sz w:val="22"/>
          <w:szCs w:val="22"/>
        </w:rPr>
        <w:t xml:space="preserve">- </w:t>
      </w:r>
      <w:r>
        <w:rPr>
          <w:sz w:val="22"/>
          <w:szCs w:val="22"/>
        </w:rPr>
        <w:t xml:space="preserve">Contar con acceso a red internet al menos 15 horas semanales para desarrollo de clases online. </w:t>
      </w:r>
    </w:p>
    <w:p w:rsidR="003B63BD" w:rsidRDefault="003B63BD" w:rsidP="003B63BD">
      <w:pPr>
        <w:pStyle w:val="Default"/>
        <w:rPr>
          <w:sz w:val="22"/>
          <w:szCs w:val="22"/>
        </w:rPr>
      </w:pPr>
    </w:p>
    <w:p w:rsidR="003B63BD" w:rsidRDefault="003B63BD" w:rsidP="003B63BD">
      <w:pPr>
        <w:pStyle w:val="Default"/>
        <w:rPr>
          <w:sz w:val="22"/>
          <w:szCs w:val="22"/>
        </w:rPr>
      </w:pPr>
      <w:r>
        <w:rPr>
          <w:b/>
          <w:bCs/>
          <w:sz w:val="22"/>
          <w:szCs w:val="22"/>
        </w:rPr>
        <w:t xml:space="preserve">Nota importante: </w:t>
      </w:r>
    </w:p>
    <w:p w:rsidR="003B63BD" w:rsidRDefault="003B63BD" w:rsidP="003B63BD">
      <w:pPr>
        <w:pStyle w:val="Prrafodelista"/>
        <w:spacing w:after="0" w:line="240" w:lineRule="auto"/>
      </w:pPr>
      <w:r>
        <w:t>Se priorizará en la selección los/las candidatos/as que se encuentren trabajando en proyectos relacionados con el desarrollo nacional de su país y/o que hayan estado vinculados a proyectos de asistencia técnica de AGCID.</w:t>
      </w:r>
    </w:p>
    <w:sectPr w:rsidR="003B6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45DF2"/>
    <w:multiLevelType w:val="hybridMultilevel"/>
    <w:tmpl w:val="8D5EEA6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565B1FE8"/>
    <w:multiLevelType w:val="hybridMultilevel"/>
    <w:tmpl w:val="6270D5E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15"/>
    <w:rsid w:val="00083D8E"/>
    <w:rsid w:val="00197511"/>
    <w:rsid w:val="00367C34"/>
    <w:rsid w:val="003B63BD"/>
    <w:rsid w:val="007733F6"/>
    <w:rsid w:val="00833C6F"/>
    <w:rsid w:val="00A56C4B"/>
    <w:rsid w:val="00B21515"/>
    <w:rsid w:val="00BD069E"/>
    <w:rsid w:val="00D641C9"/>
    <w:rsid w:val="00E41F12"/>
    <w:rsid w:val="00EB1A5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5D82"/>
  <w15:chartTrackingRefBased/>
  <w15:docId w15:val="{38B75178-79B6-4CC0-BB52-78675177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1515"/>
    <w:pPr>
      <w:ind w:left="720"/>
      <w:contextualSpacing/>
    </w:pPr>
  </w:style>
  <w:style w:type="paragraph" w:customStyle="1" w:styleId="Default">
    <w:name w:val="Default"/>
    <w:rsid w:val="003B63B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0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405</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Consuelo Morales Salazar</dc:creator>
  <cp:keywords/>
  <dc:description/>
  <cp:lastModifiedBy>María Consuelo Morales Salazar</cp:lastModifiedBy>
  <cp:revision>8</cp:revision>
  <dcterms:created xsi:type="dcterms:W3CDTF">2026-01-09T15:17:00Z</dcterms:created>
  <dcterms:modified xsi:type="dcterms:W3CDTF">2026-01-14T22:21:00Z</dcterms:modified>
</cp:coreProperties>
</file>